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51"/>
        <w:tblW w:w="15194" w:type="dxa"/>
        <w:tblLook w:val="04A0"/>
      </w:tblPr>
      <w:tblGrid>
        <w:gridCol w:w="1641"/>
        <w:gridCol w:w="5829"/>
        <w:gridCol w:w="2156"/>
        <w:gridCol w:w="2424"/>
        <w:gridCol w:w="2245"/>
        <w:gridCol w:w="899"/>
      </w:tblGrid>
      <w:tr w:rsidR="00D45F3F" w:rsidRPr="00BE3934" w:rsidTr="00B61BCC">
        <w:tc>
          <w:tcPr>
            <w:tcW w:w="15194" w:type="dxa"/>
            <w:gridSpan w:val="6"/>
          </w:tcPr>
          <w:p w:rsidR="00D45F3F" w:rsidRPr="00B61BCC" w:rsidRDefault="00D45F3F" w:rsidP="00D45F3F">
            <w:pPr>
              <w:rPr>
                <w:rFonts w:cstheme="minorHAnsi"/>
                <w:sz w:val="24"/>
                <w:szCs w:val="24"/>
              </w:rPr>
            </w:pPr>
            <w:r w:rsidRPr="00B61BCC">
              <w:rPr>
                <w:rFonts w:cstheme="minorHAnsi"/>
                <w:sz w:val="24"/>
                <w:szCs w:val="24"/>
              </w:rPr>
              <w:t xml:space="preserve">Student Name:                                                                                                                                                                                      </w:t>
            </w:r>
            <w:r w:rsidR="00B61BCC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Pr="00B61BCC">
              <w:rPr>
                <w:rFonts w:cstheme="minorHAnsi"/>
                <w:sz w:val="24"/>
                <w:szCs w:val="24"/>
              </w:rPr>
              <w:t xml:space="preserve"> Class Period:</w:t>
            </w:r>
          </w:p>
          <w:p w:rsidR="00D45F3F" w:rsidRPr="00BE3934" w:rsidRDefault="00D45F3F" w:rsidP="00D45F3F">
            <w:pPr>
              <w:jc w:val="center"/>
              <w:rPr>
                <w:rFonts w:cstheme="minorHAnsi"/>
              </w:rPr>
            </w:pPr>
            <w:r w:rsidRPr="00D45F3F">
              <w:rPr>
                <w:rFonts w:cstheme="minorHAnsi"/>
                <w:sz w:val="32"/>
              </w:rPr>
              <w:t>Short Story Rubric</w:t>
            </w:r>
          </w:p>
        </w:tc>
      </w:tr>
      <w:tr w:rsidR="00D45F3F" w:rsidRPr="00BE3934" w:rsidTr="00B61BCC">
        <w:tc>
          <w:tcPr>
            <w:tcW w:w="1641" w:type="dxa"/>
          </w:tcPr>
          <w:p w:rsidR="00D45F3F" w:rsidRPr="00BE3934" w:rsidRDefault="00D45F3F" w:rsidP="00D45F3F">
            <w:pPr>
              <w:rPr>
                <w:rFonts w:cstheme="minorHAnsi"/>
                <w:noProof/>
                <w:lang w:eastAsia="zh-TW"/>
              </w:rPr>
            </w:pPr>
          </w:p>
        </w:tc>
        <w:tc>
          <w:tcPr>
            <w:tcW w:w="5829" w:type="dxa"/>
          </w:tcPr>
          <w:p w:rsidR="00D45F3F" w:rsidRPr="00B61BCC" w:rsidRDefault="00D45F3F" w:rsidP="00D45F3F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61BCC">
              <w:rPr>
                <w:rFonts w:cstheme="minorHAnsi"/>
                <w:b/>
                <w:sz w:val="24"/>
                <w:szCs w:val="28"/>
              </w:rPr>
              <w:t>4</w:t>
            </w:r>
          </w:p>
        </w:tc>
        <w:tc>
          <w:tcPr>
            <w:tcW w:w="2156" w:type="dxa"/>
          </w:tcPr>
          <w:p w:rsidR="00D45F3F" w:rsidRPr="00B61BCC" w:rsidRDefault="00D45F3F" w:rsidP="00D45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61BCC">
              <w:rPr>
                <w:rFonts w:cstheme="minorHAnsi"/>
                <w:b/>
                <w:sz w:val="24"/>
                <w:szCs w:val="28"/>
              </w:rPr>
              <w:t>3</w:t>
            </w:r>
          </w:p>
        </w:tc>
        <w:tc>
          <w:tcPr>
            <w:tcW w:w="2424" w:type="dxa"/>
          </w:tcPr>
          <w:p w:rsidR="00D45F3F" w:rsidRPr="00B61BCC" w:rsidRDefault="00D45F3F" w:rsidP="00D45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61BCC">
              <w:rPr>
                <w:rFonts w:cstheme="minorHAnsi"/>
                <w:b/>
                <w:sz w:val="24"/>
                <w:szCs w:val="28"/>
              </w:rPr>
              <w:t>2</w:t>
            </w:r>
          </w:p>
        </w:tc>
        <w:tc>
          <w:tcPr>
            <w:tcW w:w="2245" w:type="dxa"/>
          </w:tcPr>
          <w:p w:rsidR="00D45F3F" w:rsidRPr="00B61BCC" w:rsidRDefault="00D45F3F" w:rsidP="00D45F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B61BCC">
              <w:rPr>
                <w:rFonts w:cstheme="minorHAnsi"/>
                <w:b/>
                <w:sz w:val="24"/>
                <w:szCs w:val="28"/>
              </w:rPr>
              <w:t>1</w:t>
            </w:r>
          </w:p>
        </w:tc>
        <w:tc>
          <w:tcPr>
            <w:tcW w:w="899" w:type="dxa"/>
          </w:tcPr>
          <w:p w:rsidR="00D45F3F" w:rsidRPr="00BE3934" w:rsidRDefault="00D45F3F" w:rsidP="00D45F3F">
            <w:pPr>
              <w:jc w:val="center"/>
              <w:rPr>
                <w:rFonts w:cstheme="minorHAnsi"/>
              </w:rPr>
            </w:pPr>
            <w:r w:rsidRPr="00BE3934">
              <w:rPr>
                <w:rFonts w:cstheme="minorHAnsi"/>
              </w:rPr>
              <w:t>Score</w:t>
            </w:r>
          </w:p>
        </w:tc>
      </w:tr>
      <w:tr w:rsidR="00D45F3F" w:rsidRPr="00BE3934" w:rsidTr="00B61BCC">
        <w:tc>
          <w:tcPr>
            <w:tcW w:w="1641" w:type="dxa"/>
          </w:tcPr>
          <w:p w:rsidR="00D45F3F" w:rsidRPr="00B61BCC" w:rsidRDefault="00D45F3F" w:rsidP="00D45F3F">
            <w:pPr>
              <w:rPr>
                <w:rFonts w:cstheme="minorHAnsi"/>
                <w:noProof/>
                <w:sz w:val="23"/>
                <w:szCs w:val="23"/>
              </w:rPr>
            </w:pPr>
            <w:r w:rsidRPr="00B61BCC">
              <w:rPr>
                <w:rFonts w:cstheme="minorHAnsi"/>
                <w:noProof/>
                <w:sz w:val="23"/>
                <w:szCs w:val="23"/>
              </w:rPr>
              <w:t>Formal Formatting</w:t>
            </w:r>
          </w:p>
        </w:tc>
        <w:tc>
          <w:tcPr>
            <w:tcW w:w="5829" w:type="dxa"/>
          </w:tcPr>
          <w:p w:rsidR="00D45F3F" w:rsidRPr="00B61BCC" w:rsidRDefault="00D45F3F" w:rsidP="00D45F3F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paper follows the MLA format: </w:t>
            </w:r>
            <w:r w:rsidR="0085692D">
              <w:rPr>
                <w:sz w:val="23"/>
                <w:szCs w:val="23"/>
              </w:rPr>
              <w:t xml:space="preserve">(1) </w:t>
            </w:r>
            <w:r w:rsidRPr="00B61BCC">
              <w:rPr>
                <w:sz w:val="23"/>
                <w:szCs w:val="23"/>
              </w:rPr>
              <w:t xml:space="preserve">double spaced, </w:t>
            </w:r>
            <w:r w:rsidR="0085692D">
              <w:rPr>
                <w:sz w:val="23"/>
                <w:szCs w:val="23"/>
              </w:rPr>
              <w:t xml:space="preserve">(2) </w:t>
            </w:r>
            <w:r w:rsidRPr="00B61BCC">
              <w:rPr>
                <w:sz w:val="23"/>
                <w:szCs w:val="23"/>
              </w:rPr>
              <w:t>Times New Roman font,</w:t>
            </w:r>
            <w:r w:rsidR="0085692D">
              <w:rPr>
                <w:sz w:val="23"/>
                <w:szCs w:val="23"/>
              </w:rPr>
              <w:t xml:space="preserve"> (3)</w:t>
            </w:r>
            <w:r w:rsidRPr="00B61BCC">
              <w:rPr>
                <w:sz w:val="23"/>
                <w:szCs w:val="23"/>
              </w:rPr>
              <w:t xml:space="preserve"> 12-pt. font,</w:t>
            </w:r>
            <w:r w:rsidR="0085692D">
              <w:rPr>
                <w:sz w:val="23"/>
                <w:szCs w:val="23"/>
              </w:rPr>
              <w:t xml:space="preserve"> (4)</w:t>
            </w:r>
            <w:r w:rsidRPr="00B61BCC">
              <w:rPr>
                <w:sz w:val="23"/>
                <w:szCs w:val="23"/>
              </w:rPr>
              <w:t xml:space="preserve"> 1-inch margins, </w:t>
            </w:r>
            <w:r w:rsidR="0085692D">
              <w:rPr>
                <w:sz w:val="23"/>
                <w:szCs w:val="23"/>
              </w:rPr>
              <w:t xml:space="preserve">(5) </w:t>
            </w:r>
            <w:r w:rsidRPr="00B61BCC">
              <w:rPr>
                <w:sz w:val="23"/>
                <w:szCs w:val="23"/>
              </w:rPr>
              <w:t xml:space="preserve">correct title, </w:t>
            </w:r>
            <w:r w:rsidR="0085692D">
              <w:rPr>
                <w:sz w:val="23"/>
                <w:szCs w:val="23"/>
              </w:rPr>
              <w:t xml:space="preserve">(6) </w:t>
            </w:r>
            <w:r w:rsidR="0085401E" w:rsidRPr="00B61BCC">
              <w:rPr>
                <w:sz w:val="23"/>
                <w:szCs w:val="23"/>
              </w:rPr>
              <w:t xml:space="preserve">correct subtitle, </w:t>
            </w:r>
            <w:r w:rsidRPr="00B61BCC">
              <w:rPr>
                <w:sz w:val="23"/>
                <w:szCs w:val="23"/>
              </w:rPr>
              <w:t xml:space="preserve">and the </w:t>
            </w:r>
            <w:r w:rsidR="0085692D">
              <w:rPr>
                <w:sz w:val="23"/>
                <w:szCs w:val="23"/>
              </w:rPr>
              <w:t xml:space="preserve">(7) </w:t>
            </w:r>
            <w:r w:rsidRPr="00B61BCC">
              <w:rPr>
                <w:sz w:val="23"/>
                <w:szCs w:val="23"/>
              </w:rPr>
              <w:t>correct headings.</w:t>
            </w:r>
            <w:r w:rsidR="00DA11FE" w:rsidRPr="00B61BCC">
              <w:rPr>
                <w:sz w:val="23"/>
                <w:szCs w:val="23"/>
              </w:rPr>
              <w:t xml:space="preserve"> </w:t>
            </w:r>
            <w:r w:rsidR="0085692D">
              <w:rPr>
                <w:sz w:val="23"/>
                <w:szCs w:val="23"/>
              </w:rPr>
              <w:t xml:space="preserve">(8) </w:t>
            </w:r>
            <w:r w:rsidR="00DA11FE" w:rsidRPr="00B61BCC">
              <w:rPr>
                <w:sz w:val="23"/>
                <w:szCs w:val="23"/>
              </w:rPr>
              <w:t>The paper is 1-2 pages.</w:t>
            </w:r>
          </w:p>
        </w:tc>
        <w:tc>
          <w:tcPr>
            <w:tcW w:w="2156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paper has 1-2 errors in formatting and/or formal writing.</w:t>
            </w:r>
          </w:p>
        </w:tc>
        <w:tc>
          <w:tcPr>
            <w:tcW w:w="2424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paper has 3-4 errors in formatting and/or formal writing.</w:t>
            </w:r>
          </w:p>
        </w:tc>
        <w:tc>
          <w:tcPr>
            <w:tcW w:w="2245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paper has 5+ errors in formatting and/or formal writing.</w:t>
            </w:r>
          </w:p>
        </w:tc>
        <w:tc>
          <w:tcPr>
            <w:tcW w:w="899" w:type="dxa"/>
          </w:tcPr>
          <w:p w:rsidR="00D45F3F" w:rsidRPr="00BE3934" w:rsidRDefault="00D45F3F" w:rsidP="00D45F3F">
            <w:pPr>
              <w:rPr>
                <w:rFonts w:cstheme="minorHAnsi"/>
              </w:rPr>
            </w:pPr>
          </w:p>
        </w:tc>
      </w:tr>
      <w:tr w:rsidR="00D45F3F" w:rsidRPr="00BE3934" w:rsidTr="00B61BCC">
        <w:tc>
          <w:tcPr>
            <w:tcW w:w="1641" w:type="dxa"/>
          </w:tcPr>
          <w:p w:rsidR="00D45F3F" w:rsidRPr="00B61BCC" w:rsidRDefault="00D45F3F" w:rsidP="00D45F3F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Grammar, Spelling, and Punctuation</w:t>
            </w:r>
          </w:p>
        </w:tc>
        <w:tc>
          <w:tcPr>
            <w:tcW w:w="5829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</w:p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There are 1-3</w:t>
            </w:r>
            <w:r w:rsidRPr="00B61BCC">
              <w:rPr>
                <w:vanish/>
                <w:sz w:val="23"/>
                <w:szCs w:val="23"/>
              </w:rPr>
              <w:t>re are no errorsars, and usion2 Copies)</w:t>
            </w:r>
            <w:r w:rsidRPr="00B61BCC">
              <w:rPr>
                <w:vanish/>
                <w:sz w:val="23"/>
                <w:szCs w:val="23"/>
              </w:rPr>
              <w:cr/>
              <w:t xml:space="preserve">ource in an accurate manner. fears that are represented.he original source.cinct </w:t>
            </w:r>
            <w:r w:rsidRPr="00B61BCC">
              <w:rPr>
                <w:vanish/>
                <w:sz w:val="23"/>
                <w:szCs w:val="23"/>
              </w:rPr>
              <w:pgNum/>
            </w:r>
            <w:r w:rsidRPr="00B61BCC">
              <w:rPr>
                <w:vanish/>
                <w:sz w:val="23"/>
                <w:szCs w:val="23"/>
              </w:rPr>
              <w:pgNum/>
            </w:r>
            <w:r w:rsidRPr="00B61BCC">
              <w:rPr>
                <w:vanish/>
                <w:sz w:val="23"/>
                <w:szCs w:val="23"/>
              </w:rPr>
              <w:pgNum/>
            </w:r>
            <w:r w:rsidRPr="00B61BCC">
              <w:rPr>
                <w:vanish/>
                <w:sz w:val="23"/>
                <w:szCs w:val="23"/>
              </w:rPr>
              <w:pgNum/>
            </w:r>
            <w:r w:rsidRPr="00B61BCC">
              <w:rPr>
                <w:sz w:val="23"/>
                <w:szCs w:val="23"/>
              </w:rPr>
              <w:t xml:space="preserve"> errors.</w:t>
            </w:r>
          </w:p>
        </w:tc>
        <w:tc>
          <w:tcPr>
            <w:tcW w:w="2156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</w:p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There are 4-6 errors.</w:t>
            </w:r>
          </w:p>
        </w:tc>
        <w:tc>
          <w:tcPr>
            <w:tcW w:w="2424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</w:p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There are 6-8 errors.</w:t>
            </w:r>
          </w:p>
        </w:tc>
        <w:tc>
          <w:tcPr>
            <w:tcW w:w="2245" w:type="dxa"/>
          </w:tcPr>
          <w:p w:rsidR="00D45F3F" w:rsidRPr="00B61BCC" w:rsidRDefault="00D45F3F" w:rsidP="00D45F3F">
            <w:pPr>
              <w:rPr>
                <w:sz w:val="23"/>
                <w:szCs w:val="23"/>
              </w:rPr>
            </w:pPr>
          </w:p>
          <w:p w:rsidR="00D45F3F" w:rsidRPr="00B61BCC" w:rsidRDefault="00D45F3F" w:rsidP="00D45F3F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There are 9+ errors.</w:t>
            </w:r>
          </w:p>
        </w:tc>
        <w:tc>
          <w:tcPr>
            <w:tcW w:w="899" w:type="dxa"/>
          </w:tcPr>
          <w:p w:rsidR="00D45F3F" w:rsidRPr="00BE3934" w:rsidRDefault="00D45F3F" w:rsidP="00D45F3F">
            <w:pPr>
              <w:rPr>
                <w:rFonts w:cstheme="minorHAnsi"/>
              </w:rPr>
            </w:pPr>
          </w:p>
        </w:tc>
      </w:tr>
      <w:tr w:rsidR="00C35009" w:rsidRPr="00BE3934" w:rsidTr="00B61BCC">
        <w:tc>
          <w:tcPr>
            <w:tcW w:w="1641" w:type="dxa"/>
          </w:tcPr>
          <w:p w:rsidR="00C35009" w:rsidRPr="00B61BCC" w:rsidRDefault="00C35009" w:rsidP="00C35009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>Exposition</w:t>
            </w:r>
          </w:p>
        </w:tc>
        <w:tc>
          <w:tcPr>
            <w:tcW w:w="5829" w:type="dxa"/>
          </w:tcPr>
          <w:p w:rsidR="00C35009" w:rsidRPr="00B61BCC" w:rsidRDefault="00C35009" w:rsidP="00C35009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 xml:space="preserve">The (1) setting is described, (2) the setting is original, (3) characters are listed, </w:t>
            </w:r>
            <w:r w:rsidR="00B61BCC" w:rsidRPr="00B61BCC">
              <w:rPr>
                <w:rFonts w:cstheme="minorHAnsi"/>
                <w:sz w:val="23"/>
                <w:szCs w:val="23"/>
              </w:rPr>
              <w:t xml:space="preserve">and </w:t>
            </w:r>
            <w:r w:rsidR="00DA11FE" w:rsidRPr="00B61BCC">
              <w:rPr>
                <w:rFonts w:cstheme="minorHAnsi"/>
                <w:sz w:val="23"/>
                <w:szCs w:val="23"/>
              </w:rPr>
              <w:t>(4</w:t>
            </w:r>
            <w:r w:rsidR="00B61BCC" w:rsidRPr="00B61BCC">
              <w:rPr>
                <w:rFonts w:cstheme="minorHAnsi"/>
                <w:sz w:val="23"/>
                <w:szCs w:val="23"/>
              </w:rPr>
              <w:t>) the</w:t>
            </w:r>
            <w:r w:rsidR="00DA11FE" w:rsidRPr="00B61BCC">
              <w:rPr>
                <w:rFonts w:cstheme="minorHAnsi"/>
                <w:sz w:val="23"/>
                <w:szCs w:val="23"/>
              </w:rPr>
              <w:t xml:space="preserve"> </w:t>
            </w:r>
            <w:r w:rsidRPr="00B61BCC">
              <w:rPr>
                <w:rFonts w:cstheme="minorHAnsi"/>
                <w:sz w:val="23"/>
                <w:szCs w:val="23"/>
              </w:rPr>
              <w:t>characters are described</w:t>
            </w:r>
            <w:r w:rsidR="00DA11FE" w:rsidRPr="00B61BCC">
              <w:rPr>
                <w:rFonts w:cstheme="minorHAnsi"/>
                <w:sz w:val="23"/>
                <w:szCs w:val="23"/>
              </w:rPr>
              <w:t xml:space="preserve"> with: physical descriptions, dialogue, and actions. The exposition </w:t>
            </w:r>
            <w:r w:rsidR="00B61BCC" w:rsidRPr="00B61BCC">
              <w:rPr>
                <w:rFonts w:cstheme="minorHAnsi"/>
                <w:sz w:val="23"/>
                <w:szCs w:val="23"/>
              </w:rPr>
              <w:t>(5) addresses 2+ senses</w:t>
            </w:r>
            <w:r w:rsidRPr="00B61BCC">
              <w:rPr>
                <w:rFonts w:cstheme="minorHAnsi"/>
                <w:sz w:val="23"/>
                <w:szCs w:val="23"/>
              </w:rPr>
              <w:t xml:space="preserve"> and (6) </w:t>
            </w:r>
            <w:proofErr w:type="gramStart"/>
            <w:r w:rsidRPr="00B61BCC">
              <w:rPr>
                <w:rFonts w:cstheme="minorHAnsi"/>
                <w:sz w:val="23"/>
                <w:szCs w:val="23"/>
              </w:rPr>
              <w:t>uses</w:t>
            </w:r>
            <w:proofErr w:type="gramEnd"/>
            <w:r w:rsidRPr="00B61BCC">
              <w:rPr>
                <w:rFonts w:cstheme="minorHAnsi"/>
                <w:sz w:val="23"/>
                <w:szCs w:val="23"/>
              </w:rPr>
              <w:t xml:space="preserve"> vivid (imagery) language</w:t>
            </w:r>
            <w:r w:rsidR="00DA11FE" w:rsidRPr="00B61BCC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156" w:type="dxa"/>
          </w:tcPr>
          <w:p w:rsidR="00C35009" w:rsidRPr="00B61BCC" w:rsidRDefault="00C35009" w:rsidP="00C35009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exposition is lacking 1-2 of the required elements.</w:t>
            </w:r>
          </w:p>
        </w:tc>
        <w:tc>
          <w:tcPr>
            <w:tcW w:w="2424" w:type="dxa"/>
          </w:tcPr>
          <w:p w:rsidR="00C35009" w:rsidRPr="00B61BCC" w:rsidRDefault="00C35009" w:rsidP="00C35009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exposition is lacking 3-4 of the required elements.</w:t>
            </w:r>
          </w:p>
        </w:tc>
        <w:tc>
          <w:tcPr>
            <w:tcW w:w="2245" w:type="dxa"/>
          </w:tcPr>
          <w:p w:rsidR="00C35009" w:rsidRPr="00B61BCC" w:rsidRDefault="00C35009" w:rsidP="00C35009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exposition is lacking 5+ of the required elements.</w:t>
            </w:r>
          </w:p>
        </w:tc>
        <w:tc>
          <w:tcPr>
            <w:tcW w:w="899" w:type="dxa"/>
          </w:tcPr>
          <w:p w:rsidR="00C35009" w:rsidRPr="00BE3934" w:rsidRDefault="00C35009" w:rsidP="00C35009">
            <w:pPr>
              <w:rPr>
                <w:rFonts w:cstheme="minorHAnsi"/>
              </w:rPr>
            </w:pPr>
          </w:p>
        </w:tc>
      </w:tr>
      <w:tr w:rsidR="00C35009" w:rsidRPr="00BE3934" w:rsidTr="00B61BCC">
        <w:tc>
          <w:tcPr>
            <w:tcW w:w="1641" w:type="dxa"/>
          </w:tcPr>
          <w:p w:rsidR="00C35009" w:rsidRPr="00B61BCC" w:rsidRDefault="00C35009" w:rsidP="00C35009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>Conflict</w:t>
            </w:r>
          </w:p>
        </w:tc>
        <w:tc>
          <w:tcPr>
            <w:tcW w:w="5829" w:type="dxa"/>
          </w:tcPr>
          <w:p w:rsidR="00C35009" w:rsidRPr="00B61BCC" w:rsidRDefault="00C35009" w:rsidP="00C35009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>The conflict (1) relates to the picture</w:t>
            </w:r>
            <w:r w:rsidR="00DE5271" w:rsidRPr="00B61BCC">
              <w:rPr>
                <w:rFonts w:cstheme="minorHAnsi"/>
                <w:sz w:val="23"/>
                <w:szCs w:val="23"/>
              </w:rPr>
              <w:t xml:space="preserve"> and caption</w:t>
            </w:r>
            <w:r w:rsidRPr="00B61BCC">
              <w:rPr>
                <w:rFonts w:cstheme="minorHAnsi"/>
                <w:sz w:val="23"/>
                <w:szCs w:val="23"/>
              </w:rPr>
              <w:t>, (2) is described, (3) is appropriate for the characters, (4) is appropriate for the setting</w:t>
            </w:r>
            <w:r w:rsidR="00573157" w:rsidRPr="00B61BCC">
              <w:rPr>
                <w:rFonts w:cstheme="minorHAnsi"/>
                <w:sz w:val="23"/>
                <w:szCs w:val="23"/>
              </w:rPr>
              <w:t xml:space="preserve">, </w:t>
            </w:r>
            <w:r w:rsidR="00DE5271" w:rsidRPr="00B61BCC">
              <w:rPr>
                <w:rFonts w:cstheme="minorHAnsi"/>
                <w:sz w:val="23"/>
                <w:szCs w:val="23"/>
              </w:rPr>
              <w:t>(5)</w:t>
            </w:r>
            <w:r w:rsidRPr="00B61BCC">
              <w:rPr>
                <w:rFonts w:cstheme="minorHAnsi"/>
                <w:sz w:val="23"/>
                <w:szCs w:val="23"/>
              </w:rPr>
              <w:t xml:space="preserve"> i</w:t>
            </w:r>
            <w:r w:rsidR="00573157" w:rsidRPr="00B61BCC">
              <w:rPr>
                <w:rFonts w:cstheme="minorHAnsi"/>
                <w:sz w:val="23"/>
                <w:szCs w:val="23"/>
              </w:rPr>
              <w:t>s described with vivid language, and (6) is an original idea.</w:t>
            </w:r>
          </w:p>
        </w:tc>
        <w:tc>
          <w:tcPr>
            <w:tcW w:w="2156" w:type="dxa"/>
          </w:tcPr>
          <w:p w:rsidR="00C35009" w:rsidRPr="00B61BCC" w:rsidRDefault="00C35009" w:rsidP="00DE5271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</w:t>
            </w:r>
            <w:r w:rsidR="00DE5271" w:rsidRPr="00B61BCC">
              <w:rPr>
                <w:sz w:val="23"/>
                <w:szCs w:val="23"/>
              </w:rPr>
              <w:t>conflict is lacking 1</w:t>
            </w:r>
            <w:r w:rsidR="00573157" w:rsidRPr="00B61BCC">
              <w:rPr>
                <w:sz w:val="23"/>
                <w:szCs w:val="23"/>
              </w:rPr>
              <w:t>-2</w:t>
            </w:r>
            <w:r w:rsidRPr="00B61BCC">
              <w:rPr>
                <w:sz w:val="23"/>
                <w:szCs w:val="23"/>
              </w:rPr>
              <w:t xml:space="preserve"> of the required elements.</w:t>
            </w:r>
          </w:p>
        </w:tc>
        <w:tc>
          <w:tcPr>
            <w:tcW w:w="2424" w:type="dxa"/>
          </w:tcPr>
          <w:p w:rsidR="00C35009" w:rsidRPr="00B61BCC" w:rsidRDefault="00C35009" w:rsidP="00DE5271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</w:t>
            </w:r>
            <w:r w:rsidR="00DE5271" w:rsidRPr="00B61BCC">
              <w:rPr>
                <w:sz w:val="23"/>
                <w:szCs w:val="23"/>
              </w:rPr>
              <w:t>conflict</w:t>
            </w:r>
            <w:r w:rsidRPr="00B61BCC">
              <w:rPr>
                <w:sz w:val="23"/>
                <w:szCs w:val="23"/>
              </w:rPr>
              <w:t xml:space="preserve"> is </w:t>
            </w:r>
            <w:r w:rsidR="00573157" w:rsidRPr="00B61BCC">
              <w:rPr>
                <w:sz w:val="23"/>
                <w:szCs w:val="23"/>
              </w:rPr>
              <w:t>lacking 3-4</w:t>
            </w:r>
            <w:r w:rsidRPr="00B61BCC">
              <w:rPr>
                <w:sz w:val="23"/>
                <w:szCs w:val="23"/>
              </w:rPr>
              <w:t xml:space="preserve"> of the required elements.</w:t>
            </w:r>
          </w:p>
        </w:tc>
        <w:tc>
          <w:tcPr>
            <w:tcW w:w="2245" w:type="dxa"/>
          </w:tcPr>
          <w:p w:rsidR="00C35009" w:rsidRPr="00B61BCC" w:rsidRDefault="00C35009" w:rsidP="00DE5271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</w:t>
            </w:r>
            <w:r w:rsidR="00DE5271" w:rsidRPr="00B61BCC">
              <w:rPr>
                <w:sz w:val="23"/>
                <w:szCs w:val="23"/>
              </w:rPr>
              <w:t>conflict</w:t>
            </w:r>
            <w:r w:rsidRPr="00B61BCC">
              <w:rPr>
                <w:sz w:val="23"/>
                <w:szCs w:val="23"/>
              </w:rPr>
              <w:t xml:space="preserve"> is </w:t>
            </w:r>
            <w:r w:rsidR="00573157" w:rsidRPr="00B61BCC">
              <w:rPr>
                <w:sz w:val="23"/>
                <w:szCs w:val="23"/>
              </w:rPr>
              <w:t>lacking 5</w:t>
            </w:r>
            <w:r w:rsidRPr="00B61BCC">
              <w:rPr>
                <w:sz w:val="23"/>
                <w:szCs w:val="23"/>
              </w:rPr>
              <w:t>+ of the required elements.</w:t>
            </w:r>
          </w:p>
        </w:tc>
        <w:tc>
          <w:tcPr>
            <w:tcW w:w="899" w:type="dxa"/>
          </w:tcPr>
          <w:p w:rsidR="00C35009" w:rsidRPr="00BE3934" w:rsidRDefault="00C35009" w:rsidP="00C35009">
            <w:pPr>
              <w:rPr>
                <w:rFonts w:cstheme="minorHAnsi"/>
              </w:rPr>
            </w:pPr>
          </w:p>
        </w:tc>
      </w:tr>
      <w:tr w:rsidR="00DA11FE" w:rsidRPr="00BE3934" w:rsidTr="00B61BCC">
        <w:tc>
          <w:tcPr>
            <w:tcW w:w="1641" w:type="dxa"/>
          </w:tcPr>
          <w:p w:rsidR="00DA11FE" w:rsidRPr="00B61BCC" w:rsidRDefault="00DA11FE" w:rsidP="00DA11FE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>Rising Action &amp; Climax</w:t>
            </w:r>
          </w:p>
        </w:tc>
        <w:tc>
          <w:tcPr>
            <w:tcW w:w="5829" w:type="dxa"/>
          </w:tcPr>
          <w:p w:rsidR="00DA11FE" w:rsidRPr="00B61BCC" w:rsidRDefault="00DA11FE" w:rsidP="00DA11FE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 xml:space="preserve">The rising action (1) follows the conflict and (2) builds suspense. The climax (3) is the clear turning point in the story, (4) addresses the conflict, </w:t>
            </w:r>
            <w:r w:rsidR="0085692D">
              <w:rPr>
                <w:rFonts w:cstheme="minorHAnsi"/>
                <w:sz w:val="23"/>
                <w:szCs w:val="23"/>
              </w:rPr>
              <w:t>(5) addresses 1</w:t>
            </w:r>
            <w:r w:rsidRPr="00B61BCC">
              <w:rPr>
                <w:rFonts w:cstheme="minorHAnsi"/>
                <w:sz w:val="23"/>
                <w:szCs w:val="23"/>
              </w:rPr>
              <w:t>+ senses, and (6) uses vivid (imagery) language.</w:t>
            </w:r>
          </w:p>
        </w:tc>
        <w:tc>
          <w:tcPr>
            <w:tcW w:w="2156" w:type="dxa"/>
          </w:tcPr>
          <w:p w:rsidR="00DA11FE" w:rsidRPr="00B61BCC" w:rsidRDefault="00DA11FE" w:rsidP="0085692D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rising action and </w:t>
            </w:r>
            <w:r w:rsidR="0085692D">
              <w:rPr>
                <w:sz w:val="23"/>
                <w:szCs w:val="23"/>
              </w:rPr>
              <w:t>climax</w:t>
            </w:r>
            <w:r w:rsidRPr="00B61BCC">
              <w:rPr>
                <w:sz w:val="23"/>
                <w:szCs w:val="23"/>
              </w:rPr>
              <w:t xml:space="preserve"> are lacking 1-2 of the required elements.</w:t>
            </w:r>
          </w:p>
        </w:tc>
        <w:tc>
          <w:tcPr>
            <w:tcW w:w="2424" w:type="dxa"/>
          </w:tcPr>
          <w:p w:rsidR="00DA11FE" w:rsidRPr="00B61BCC" w:rsidRDefault="00DA11FE" w:rsidP="00DA11FE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rising action and </w:t>
            </w:r>
            <w:r w:rsidR="0085692D">
              <w:rPr>
                <w:sz w:val="23"/>
                <w:szCs w:val="23"/>
              </w:rPr>
              <w:t>climax</w:t>
            </w:r>
            <w:r w:rsidR="0085692D" w:rsidRPr="00B61BCC">
              <w:rPr>
                <w:sz w:val="23"/>
                <w:szCs w:val="23"/>
              </w:rPr>
              <w:t xml:space="preserve"> </w:t>
            </w:r>
            <w:r w:rsidRPr="00B61BCC">
              <w:rPr>
                <w:sz w:val="23"/>
                <w:szCs w:val="23"/>
              </w:rPr>
              <w:t>are lacking 3-4 of the required elements.</w:t>
            </w:r>
          </w:p>
        </w:tc>
        <w:tc>
          <w:tcPr>
            <w:tcW w:w="2245" w:type="dxa"/>
          </w:tcPr>
          <w:p w:rsidR="00DA11FE" w:rsidRPr="00B61BCC" w:rsidRDefault="00DA11FE" w:rsidP="00DA11FE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 xml:space="preserve">The rising action and </w:t>
            </w:r>
            <w:r w:rsidR="0085692D">
              <w:rPr>
                <w:sz w:val="23"/>
                <w:szCs w:val="23"/>
              </w:rPr>
              <w:t>climax</w:t>
            </w:r>
            <w:r w:rsidR="0085692D" w:rsidRPr="00B61BCC">
              <w:rPr>
                <w:sz w:val="23"/>
                <w:szCs w:val="23"/>
              </w:rPr>
              <w:t xml:space="preserve"> </w:t>
            </w:r>
            <w:r w:rsidRPr="00B61BCC">
              <w:rPr>
                <w:sz w:val="23"/>
                <w:szCs w:val="23"/>
              </w:rPr>
              <w:t>are lacking 5+ of the required elements.</w:t>
            </w:r>
          </w:p>
        </w:tc>
        <w:tc>
          <w:tcPr>
            <w:tcW w:w="899" w:type="dxa"/>
          </w:tcPr>
          <w:p w:rsidR="00DA11FE" w:rsidRPr="00BE3934" w:rsidRDefault="00DA11FE" w:rsidP="00DA11FE">
            <w:pPr>
              <w:rPr>
                <w:rFonts w:cstheme="minorHAnsi"/>
              </w:rPr>
            </w:pPr>
          </w:p>
        </w:tc>
      </w:tr>
      <w:tr w:rsidR="00B61BCC" w:rsidRPr="00BE3934" w:rsidTr="00B61BCC">
        <w:tc>
          <w:tcPr>
            <w:tcW w:w="1641" w:type="dxa"/>
          </w:tcPr>
          <w:p w:rsidR="00B61BCC" w:rsidRPr="00B61BCC" w:rsidRDefault="00B61BCC" w:rsidP="00B61BCC">
            <w:pPr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>Resolution</w:t>
            </w:r>
          </w:p>
        </w:tc>
        <w:tc>
          <w:tcPr>
            <w:tcW w:w="5829" w:type="dxa"/>
          </w:tcPr>
          <w:p w:rsidR="00B61BCC" w:rsidRPr="00B61BCC" w:rsidRDefault="00B61BCC" w:rsidP="00B61BCC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B61BCC">
              <w:rPr>
                <w:rFonts w:cstheme="minorHAnsi"/>
                <w:sz w:val="23"/>
                <w:szCs w:val="23"/>
              </w:rPr>
              <w:t xml:space="preserve">The resolution (1) addresses the conflict, (2) resolves the conflict, (3) is appropriate to the setting, (4) is original, </w:t>
            </w:r>
            <w:r w:rsidR="0085692D">
              <w:rPr>
                <w:rFonts w:cstheme="minorHAnsi"/>
                <w:sz w:val="23"/>
                <w:szCs w:val="23"/>
              </w:rPr>
              <w:t>(5) addresses 1</w:t>
            </w:r>
            <w:r w:rsidRPr="00B61BCC">
              <w:rPr>
                <w:rFonts w:cstheme="minorHAnsi"/>
                <w:sz w:val="23"/>
                <w:szCs w:val="23"/>
              </w:rPr>
              <w:t>+ senses, and (6) uses vivid (imagery) language.</w:t>
            </w:r>
          </w:p>
        </w:tc>
        <w:tc>
          <w:tcPr>
            <w:tcW w:w="2156" w:type="dxa"/>
          </w:tcPr>
          <w:p w:rsidR="00B61BCC" w:rsidRPr="00B61BCC" w:rsidRDefault="00B61BCC" w:rsidP="00B61BCC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resolution is lacking 1-2 of the required elements.</w:t>
            </w:r>
          </w:p>
        </w:tc>
        <w:tc>
          <w:tcPr>
            <w:tcW w:w="2424" w:type="dxa"/>
          </w:tcPr>
          <w:p w:rsidR="00B61BCC" w:rsidRPr="00B61BCC" w:rsidRDefault="00B61BCC" w:rsidP="00B61BCC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resolution is lacking 3-4 of the required elements.</w:t>
            </w:r>
          </w:p>
        </w:tc>
        <w:tc>
          <w:tcPr>
            <w:tcW w:w="2245" w:type="dxa"/>
          </w:tcPr>
          <w:p w:rsidR="00B61BCC" w:rsidRPr="00B61BCC" w:rsidRDefault="00B61BCC" w:rsidP="00B61BCC">
            <w:pPr>
              <w:rPr>
                <w:sz w:val="23"/>
                <w:szCs w:val="23"/>
              </w:rPr>
            </w:pPr>
            <w:r w:rsidRPr="00B61BCC">
              <w:rPr>
                <w:sz w:val="23"/>
                <w:szCs w:val="23"/>
              </w:rPr>
              <w:t>The resolution is lacking 5+ of the required elements.</w:t>
            </w:r>
          </w:p>
        </w:tc>
        <w:tc>
          <w:tcPr>
            <w:tcW w:w="899" w:type="dxa"/>
          </w:tcPr>
          <w:p w:rsidR="00B61BCC" w:rsidRPr="00BE3934" w:rsidRDefault="00B61BCC" w:rsidP="00B61BCC">
            <w:pPr>
              <w:rPr>
                <w:rFonts w:cstheme="minorHAnsi"/>
              </w:rPr>
            </w:pPr>
          </w:p>
        </w:tc>
      </w:tr>
      <w:tr w:rsidR="00B61BCC" w:rsidRPr="00BE3934" w:rsidTr="00B61BCC">
        <w:tc>
          <w:tcPr>
            <w:tcW w:w="12050" w:type="dxa"/>
            <w:gridSpan w:val="4"/>
          </w:tcPr>
          <w:p w:rsidR="00B61BCC" w:rsidRDefault="00B61BCC" w:rsidP="00B61BCC">
            <w:pPr>
              <w:rPr>
                <w:sz w:val="24"/>
              </w:rPr>
            </w:pPr>
            <w:r>
              <w:rPr>
                <w:sz w:val="24"/>
              </w:rPr>
              <w:t>Comments:</w:t>
            </w: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</w:tc>
        <w:tc>
          <w:tcPr>
            <w:tcW w:w="2245" w:type="dxa"/>
          </w:tcPr>
          <w:p w:rsidR="00B61BCC" w:rsidRDefault="00B61BCC" w:rsidP="00B61BC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  <w:p w:rsidR="00B61BCC" w:rsidRDefault="00B61BCC" w:rsidP="00B61BCC">
            <w:pPr>
              <w:rPr>
                <w:sz w:val="24"/>
              </w:rPr>
            </w:pPr>
          </w:p>
          <w:p w:rsidR="00B61BCC" w:rsidRPr="00B61BCC" w:rsidRDefault="00B61BCC" w:rsidP="00B61BCC">
            <w:pPr>
              <w:rPr>
                <w:sz w:val="24"/>
              </w:rPr>
            </w:pPr>
            <w:r>
              <w:rPr>
                <w:sz w:val="24"/>
              </w:rPr>
              <w:t xml:space="preserve">Score:                     </w:t>
            </w:r>
            <w:r w:rsidRPr="00B61BCC">
              <w:rPr>
                <w:sz w:val="36"/>
              </w:rPr>
              <w:t xml:space="preserve">% 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w="899" w:type="dxa"/>
          </w:tcPr>
          <w:p w:rsidR="00B61BCC" w:rsidRDefault="00B61BCC" w:rsidP="00B61BCC">
            <w:pPr>
              <w:rPr>
                <w:rFonts w:cstheme="minorHAnsi"/>
              </w:rPr>
            </w:pPr>
          </w:p>
          <w:p w:rsidR="00B61BCC" w:rsidRDefault="00B61BCC" w:rsidP="00B61BCC">
            <w:pPr>
              <w:rPr>
                <w:rFonts w:cstheme="minorHAnsi"/>
              </w:rPr>
            </w:pPr>
          </w:p>
          <w:p w:rsidR="00B61BCC" w:rsidRDefault="00B61BCC" w:rsidP="00B61BCC">
            <w:pPr>
              <w:rPr>
                <w:rFonts w:cstheme="minorHAnsi"/>
              </w:rPr>
            </w:pPr>
          </w:p>
          <w:p w:rsidR="00B61BCC" w:rsidRPr="00BE3934" w:rsidRDefault="00B61BCC" w:rsidP="00B61BCC">
            <w:pPr>
              <w:rPr>
                <w:rFonts w:cstheme="minorHAnsi"/>
              </w:rPr>
            </w:pPr>
          </w:p>
        </w:tc>
      </w:tr>
    </w:tbl>
    <w:p w:rsidR="00B87A70" w:rsidRPr="004440AD" w:rsidRDefault="004440AD" w:rsidP="004440AD">
      <w:pPr>
        <w:jc w:val="center"/>
        <w:rPr>
          <w:sz w:val="28"/>
        </w:rPr>
      </w:pPr>
      <w:r w:rsidRPr="004440AD">
        <w:rPr>
          <w:sz w:val="28"/>
        </w:rPr>
        <w:t>Note: Remember that the more creative you are the better your grade will be, so have fun!</w:t>
      </w:r>
    </w:p>
    <w:p w:rsidR="00B87A70" w:rsidRPr="004440AD" w:rsidRDefault="00B87A70">
      <w:pPr>
        <w:rPr>
          <w:sz w:val="28"/>
        </w:rPr>
      </w:pPr>
      <w:r w:rsidRPr="004440AD">
        <w:rPr>
          <w:sz w:val="28"/>
        </w:rPr>
        <w:br w:type="page"/>
      </w:r>
    </w:p>
    <w:p w:rsidR="00BE3934" w:rsidRPr="004440AD" w:rsidRDefault="00B87A70" w:rsidP="003F6092">
      <w:pPr>
        <w:jc w:val="center"/>
        <w:rPr>
          <w:b/>
          <w:sz w:val="28"/>
        </w:rPr>
      </w:pPr>
      <w:r w:rsidRPr="004440AD">
        <w:rPr>
          <w:b/>
          <w:sz w:val="28"/>
        </w:rPr>
        <w:lastRenderedPageBreak/>
        <w:t>Short Story Checklist</w:t>
      </w:r>
    </w:p>
    <w:p w:rsidR="004440AD" w:rsidRDefault="004440AD">
      <w:pPr>
        <w:rPr>
          <w:sz w:val="23"/>
          <w:szCs w:val="23"/>
        </w:rPr>
        <w:sectPr w:rsidR="004440AD" w:rsidSect="004440AD">
          <w:pgSz w:w="15840" w:h="12240" w:orient="landscape"/>
          <w:pgMar w:top="990" w:right="1440" w:bottom="1440" w:left="1440" w:header="720" w:footer="720" w:gutter="0"/>
          <w:cols w:space="720"/>
          <w:docGrid w:linePitch="360"/>
        </w:sectPr>
      </w:pPr>
    </w:p>
    <w:p w:rsidR="004440AD" w:rsidRDefault="004440AD">
      <w:pPr>
        <w:rPr>
          <w:sz w:val="23"/>
          <w:szCs w:val="23"/>
        </w:rPr>
      </w:pP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FORMAL FORMATTING: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 (1) </w:t>
      </w:r>
      <w:proofErr w:type="gramStart"/>
      <w:r>
        <w:rPr>
          <w:sz w:val="23"/>
          <w:szCs w:val="23"/>
        </w:rPr>
        <w:t>double</w:t>
      </w:r>
      <w:proofErr w:type="gramEnd"/>
      <w:r>
        <w:rPr>
          <w:sz w:val="23"/>
          <w:szCs w:val="23"/>
        </w:rPr>
        <w:t xml:space="preserve"> spaced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(2) Times New Roman font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(3)</w:t>
      </w:r>
      <w:r w:rsidRPr="00B61BCC">
        <w:rPr>
          <w:sz w:val="23"/>
          <w:szCs w:val="23"/>
        </w:rPr>
        <w:t xml:space="preserve"> 12-pt. font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(4)</w:t>
      </w:r>
      <w:r w:rsidRPr="00B61BCC">
        <w:rPr>
          <w:sz w:val="23"/>
          <w:szCs w:val="23"/>
        </w:rPr>
        <w:t xml:space="preserve"> </w:t>
      </w:r>
      <w:r>
        <w:rPr>
          <w:sz w:val="23"/>
          <w:szCs w:val="23"/>
        </w:rPr>
        <w:t>1-inch margins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(5) </w:t>
      </w:r>
      <w:proofErr w:type="gramStart"/>
      <w:r>
        <w:rPr>
          <w:sz w:val="23"/>
          <w:szCs w:val="23"/>
        </w:rPr>
        <w:t>correct</w:t>
      </w:r>
      <w:proofErr w:type="gramEnd"/>
      <w:r>
        <w:rPr>
          <w:sz w:val="23"/>
          <w:szCs w:val="23"/>
        </w:rPr>
        <w:t xml:space="preserve"> title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(6) </w:t>
      </w:r>
      <w:proofErr w:type="gramStart"/>
      <w:r>
        <w:rPr>
          <w:sz w:val="23"/>
          <w:szCs w:val="23"/>
        </w:rPr>
        <w:t>correct</w:t>
      </w:r>
      <w:proofErr w:type="gramEnd"/>
      <w:r>
        <w:rPr>
          <w:sz w:val="23"/>
          <w:szCs w:val="23"/>
        </w:rPr>
        <w:t xml:space="preserve"> subtitle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(7) </w:t>
      </w:r>
      <w:proofErr w:type="gramStart"/>
      <w:r w:rsidRPr="00B61BCC">
        <w:rPr>
          <w:sz w:val="23"/>
          <w:szCs w:val="23"/>
        </w:rPr>
        <w:t>correct</w:t>
      </w:r>
      <w:proofErr w:type="gramEnd"/>
      <w:r w:rsidRPr="00B61BCC">
        <w:rPr>
          <w:sz w:val="23"/>
          <w:szCs w:val="23"/>
        </w:rPr>
        <w:t xml:space="preserve"> headings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(8) </w:t>
      </w:r>
      <w:r w:rsidRPr="00B61BCC">
        <w:rPr>
          <w:sz w:val="23"/>
          <w:szCs w:val="23"/>
        </w:rPr>
        <w:t>The paper is 1-2 pages.</w:t>
      </w:r>
    </w:p>
    <w:p w:rsidR="003F6092" w:rsidRDefault="003F6092">
      <w:pPr>
        <w:rPr>
          <w:sz w:val="23"/>
          <w:szCs w:val="23"/>
        </w:rPr>
      </w:pPr>
    </w:p>
    <w:p w:rsidR="004440AD" w:rsidRDefault="003F6092">
      <w:pPr>
        <w:rPr>
          <w:sz w:val="23"/>
          <w:szCs w:val="23"/>
        </w:rPr>
      </w:pPr>
      <w:r>
        <w:rPr>
          <w:sz w:val="23"/>
          <w:szCs w:val="23"/>
        </w:rPr>
        <w:t xml:space="preserve">GRAMMAR, SPELLING &amp; PUNCTUATION: 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(Check for: fragments, comma splices, fused sentences, misplaced commas, quotations, or semicolons…)</w:t>
      </w:r>
    </w:p>
    <w:p w:rsidR="003F6092" w:rsidRDefault="003F6092">
      <w:pPr>
        <w:rPr>
          <w:sz w:val="23"/>
          <w:szCs w:val="23"/>
        </w:rPr>
      </w:pP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EXPOSITION:</w:t>
      </w:r>
    </w:p>
    <w:p w:rsidR="003F6092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(1) </w:t>
      </w:r>
      <w:proofErr w:type="gramStart"/>
      <w:r>
        <w:rPr>
          <w:rFonts w:cstheme="minorHAnsi"/>
          <w:sz w:val="23"/>
          <w:szCs w:val="23"/>
        </w:rPr>
        <w:t>setting</w:t>
      </w:r>
      <w:proofErr w:type="gramEnd"/>
      <w:r>
        <w:rPr>
          <w:rFonts w:cstheme="minorHAnsi"/>
          <w:sz w:val="23"/>
          <w:szCs w:val="23"/>
        </w:rPr>
        <w:t xml:space="preserve"> is described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>(2</w:t>
      </w:r>
      <w:r>
        <w:rPr>
          <w:rFonts w:cstheme="minorHAnsi"/>
          <w:sz w:val="23"/>
          <w:szCs w:val="23"/>
        </w:rPr>
        <w:t xml:space="preserve">) </w:t>
      </w:r>
      <w:proofErr w:type="gramStart"/>
      <w:r>
        <w:rPr>
          <w:rFonts w:cstheme="minorHAnsi"/>
          <w:sz w:val="23"/>
          <w:szCs w:val="23"/>
        </w:rPr>
        <w:t>the</w:t>
      </w:r>
      <w:proofErr w:type="gramEnd"/>
      <w:r>
        <w:rPr>
          <w:rFonts w:cstheme="minorHAnsi"/>
          <w:sz w:val="23"/>
          <w:szCs w:val="23"/>
        </w:rPr>
        <w:t xml:space="preserve"> setting is original</w:t>
      </w:r>
      <w:r>
        <w:rPr>
          <w:rFonts w:cstheme="minorHAnsi"/>
          <w:sz w:val="23"/>
          <w:szCs w:val="23"/>
        </w:rPr>
        <w:br/>
      </w:r>
      <w:r w:rsidRPr="00B61BCC">
        <w:rPr>
          <w:rFonts w:cstheme="minorHAnsi"/>
          <w:sz w:val="23"/>
          <w:szCs w:val="23"/>
        </w:rPr>
        <w:t>(3</w:t>
      </w:r>
      <w:r>
        <w:rPr>
          <w:rFonts w:cstheme="minorHAnsi"/>
          <w:sz w:val="23"/>
          <w:szCs w:val="23"/>
        </w:rPr>
        <w:t>) characters are listed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(4) </w:t>
      </w:r>
      <w:proofErr w:type="gramStart"/>
      <w:r w:rsidRPr="00B61BCC">
        <w:rPr>
          <w:rFonts w:cstheme="minorHAnsi"/>
          <w:sz w:val="23"/>
          <w:szCs w:val="23"/>
        </w:rPr>
        <w:t>the</w:t>
      </w:r>
      <w:proofErr w:type="gramEnd"/>
      <w:r w:rsidRPr="00B61BCC">
        <w:rPr>
          <w:rFonts w:cstheme="minorHAnsi"/>
          <w:sz w:val="23"/>
          <w:szCs w:val="23"/>
        </w:rPr>
        <w:t xml:space="preserve"> characters are described with: physical descriptions, dialogue, and actions. 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(5) </w:t>
      </w:r>
      <w:proofErr w:type="gramStart"/>
      <w:r w:rsidRPr="00B61BCC">
        <w:rPr>
          <w:rFonts w:cstheme="minorHAnsi"/>
          <w:sz w:val="23"/>
          <w:szCs w:val="23"/>
        </w:rPr>
        <w:t>addresses</w:t>
      </w:r>
      <w:proofErr w:type="gramEnd"/>
      <w:r w:rsidRPr="00B61BCC">
        <w:rPr>
          <w:rFonts w:cstheme="minorHAnsi"/>
          <w:sz w:val="23"/>
          <w:szCs w:val="23"/>
        </w:rPr>
        <w:t xml:space="preserve"> 2+ senses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(6) </w:t>
      </w:r>
      <w:proofErr w:type="gramStart"/>
      <w:r w:rsidRPr="00B61BCC">
        <w:rPr>
          <w:rFonts w:cstheme="minorHAnsi"/>
          <w:sz w:val="23"/>
          <w:szCs w:val="23"/>
        </w:rPr>
        <w:t>uses</w:t>
      </w:r>
      <w:proofErr w:type="gramEnd"/>
      <w:r w:rsidRPr="00B61BCC">
        <w:rPr>
          <w:rFonts w:cstheme="minorHAnsi"/>
          <w:sz w:val="23"/>
          <w:szCs w:val="23"/>
        </w:rPr>
        <w:t xml:space="preserve"> vivid (imagery) language</w:t>
      </w:r>
    </w:p>
    <w:p w:rsidR="003F6092" w:rsidRDefault="003F6092">
      <w:pPr>
        <w:rPr>
          <w:sz w:val="23"/>
          <w:szCs w:val="23"/>
        </w:rPr>
      </w:pPr>
    </w:p>
    <w:p w:rsidR="004440AD" w:rsidRDefault="004440AD">
      <w:pPr>
        <w:rPr>
          <w:sz w:val="23"/>
          <w:szCs w:val="23"/>
        </w:rPr>
      </w:pPr>
    </w:p>
    <w:p w:rsidR="004440AD" w:rsidRDefault="004440AD">
      <w:pPr>
        <w:rPr>
          <w:sz w:val="23"/>
          <w:szCs w:val="23"/>
        </w:rPr>
      </w:pPr>
    </w:p>
    <w:p w:rsidR="004440AD" w:rsidRDefault="004440AD">
      <w:pPr>
        <w:rPr>
          <w:sz w:val="23"/>
          <w:szCs w:val="23"/>
        </w:rPr>
      </w:pP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CONFLICT: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 (1) </w:t>
      </w:r>
      <w:proofErr w:type="gramStart"/>
      <w:r w:rsidRPr="00B61BCC">
        <w:rPr>
          <w:rFonts w:cstheme="minorHAnsi"/>
          <w:sz w:val="23"/>
          <w:szCs w:val="23"/>
        </w:rPr>
        <w:t>relates</w:t>
      </w:r>
      <w:proofErr w:type="gramEnd"/>
      <w:r w:rsidRPr="00B61BCC">
        <w:rPr>
          <w:rFonts w:cstheme="minorHAnsi"/>
          <w:sz w:val="23"/>
          <w:szCs w:val="23"/>
        </w:rPr>
        <w:t xml:space="preserve"> to the picture</w:t>
      </w:r>
      <w:r>
        <w:rPr>
          <w:rFonts w:cstheme="minorHAnsi"/>
          <w:sz w:val="23"/>
          <w:szCs w:val="23"/>
        </w:rPr>
        <w:t xml:space="preserve"> and caption</w:t>
      </w:r>
    </w:p>
    <w:p w:rsidR="003F6092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(2) </w:t>
      </w:r>
      <w:proofErr w:type="gramStart"/>
      <w:r>
        <w:rPr>
          <w:rFonts w:cstheme="minorHAnsi"/>
          <w:sz w:val="23"/>
          <w:szCs w:val="23"/>
        </w:rPr>
        <w:t>is</w:t>
      </w:r>
      <w:proofErr w:type="gramEnd"/>
      <w:r>
        <w:rPr>
          <w:rFonts w:cstheme="minorHAnsi"/>
          <w:sz w:val="23"/>
          <w:szCs w:val="23"/>
        </w:rPr>
        <w:t xml:space="preserve"> described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(3) </w:t>
      </w:r>
      <w:proofErr w:type="gramStart"/>
      <w:r w:rsidRPr="00B61BCC">
        <w:rPr>
          <w:rFonts w:cstheme="minorHAnsi"/>
          <w:sz w:val="23"/>
          <w:szCs w:val="23"/>
        </w:rPr>
        <w:t>i</w:t>
      </w:r>
      <w:r>
        <w:rPr>
          <w:rFonts w:cstheme="minorHAnsi"/>
          <w:sz w:val="23"/>
          <w:szCs w:val="23"/>
        </w:rPr>
        <w:t>s</w:t>
      </w:r>
      <w:proofErr w:type="gramEnd"/>
      <w:r>
        <w:rPr>
          <w:rFonts w:cstheme="minorHAnsi"/>
          <w:sz w:val="23"/>
          <w:szCs w:val="23"/>
        </w:rPr>
        <w:t xml:space="preserve"> appropriate for the characters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(4) </w:t>
      </w:r>
      <w:proofErr w:type="gramStart"/>
      <w:r w:rsidRPr="00B61BCC">
        <w:rPr>
          <w:rFonts w:cstheme="minorHAnsi"/>
          <w:sz w:val="23"/>
          <w:szCs w:val="23"/>
        </w:rPr>
        <w:t>is</w:t>
      </w:r>
      <w:proofErr w:type="gramEnd"/>
      <w:r w:rsidRPr="00B61BCC">
        <w:rPr>
          <w:rFonts w:cstheme="minorHAnsi"/>
          <w:sz w:val="23"/>
          <w:szCs w:val="23"/>
        </w:rPr>
        <w:t xml:space="preserve"> appropriate for the setting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(5) </w:t>
      </w:r>
      <w:proofErr w:type="gramStart"/>
      <w:r w:rsidRPr="00B61BCC">
        <w:rPr>
          <w:rFonts w:cstheme="minorHAnsi"/>
          <w:sz w:val="23"/>
          <w:szCs w:val="23"/>
        </w:rPr>
        <w:t>is</w:t>
      </w:r>
      <w:proofErr w:type="gramEnd"/>
      <w:r w:rsidRPr="00B61BCC">
        <w:rPr>
          <w:rFonts w:cstheme="minorHAnsi"/>
          <w:sz w:val="23"/>
          <w:szCs w:val="23"/>
        </w:rPr>
        <w:t xml:space="preserve"> des</w:t>
      </w:r>
      <w:r>
        <w:rPr>
          <w:rFonts w:cstheme="minorHAnsi"/>
          <w:sz w:val="23"/>
          <w:szCs w:val="23"/>
        </w:rPr>
        <w:t>cribed with vivid language</w:t>
      </w:r>
    </w:p>
    <w:p w:rsidR="003F6092" w:rsidRDefault="003F6092">
      <w:pPr>
        <w:rPr>
          <w:sz w:val="23"/>
          <w:szCs w:val="23"/>
        </w:rPr>
      </w:pPr>
      <w:r>
        <w:rPr>
          <w:rFonts w:cstheme="minorHAnsi"/>
          <w:sz w:val="23"/>
          <w:szCs w:val="23"/>
        </w:rPr>
        <w:t xml:space="preserve">(6) </w:t>
      </w:r>
      <w:proofErr w:type="gramStart"/>
      <w:r>
        <w:rPr>
          <w:rFonts w:cstheme="minorHAnsi"/>
          <w:sz w:val="23"/>
          <w:szCs w:val="23"/>
        </w:rPr>
        <w:t>is</w:t>
      </w:r>
      <w:proofErr w:type="gramEnd"/>
      <w:r>
        <w:rPr>
          <w:rFonts w:cstheme="minorHAnsi"/>
          <w:sz w:val="23"/>
          <w:szCs w:val="23"/>
        </w:rPr>
        <w:t xml:space="preserve"> an original idea</w:t>
      </w:r>
    </w:p>
    <w:p w:rsidR="004440AD" w:rsidRDefault="004440AD">
      <w:pPr>
        <w:rPr>
          <w:sz w:val="23"/>
          <w:szCs w:val="23"/>
        </w:rPr>
      </w:pP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RISING ACTION:</w:t>
      </w:r>
    </w:p>
    <w:p w:rsidR="003F6092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(1) </w:t>
      </w:r>
      <w:proofErr w:type="gramStart"/>
      <w:r>
        <w:rPr>
          <w:rFonts w:cstheme="minorHAnsi"/>
          <w:sz w:val="23"/>
          <w:szCs w:val="23"/>
        </w:rPr>
        <w:t>follows</w:t>
      </w:r>
      <w:proofErr w:type="gramEnd"/>
      <w:r>
        <w:rPr>
          <w:rFonts w:cstheme="minorHAnsi"/>
          <w:sz w:val="23"/>
          <w:szCs w:val="23"/>
        </w:rPr>
        <w:t xml:space="preserve"> the conflict</w:t>
      </w:r>
    </w:p>
    <w:p w:rsidR="003F6092" w:rsidRDefault="003F6092">
      <w:pPr>
        <w:rPr>
          <w:sz w:val="23"/>
          <w:szCs w:val="23"/>
        </w:rPr>
      </w:pPr>
      <w:r w:rsidRPr="00B61BCC">
        <w:rPr>
          <w:rFonts w:cstheme="minorHAnsi"/>
          <w:sz w:val="23"/>
          <w:szCs w:val="23"/>
        </w:rPr>
        <w:t>(2)</w:t>
      </w:r>
      <w:r>
        <w:rPr>
          <w:rFonts w:cstheme="minorHAnsi"/>
          <w:sz w:val="23"/>
          <w:szCs w:val="23"/>
        </w:rPr>
        <w:t xml:space="preserve"> </w:t>
      </w:r>
      <w:proofErr w:type="gramStart"/>
      <w:r>
        <w:rPr>
          <w:rFonts w:cstheme="minorHAnsi"/>
          <w:sz w:val="23"/>
          <w:szCs w:val="23"/>
        </w:rPr>
        <w:t>builds</w:t>
      </w:r>
      <w:proofErr w:type="gramEnd"/>
      <w:r>
        <w:rPr>
          <w:rFonts w:cstheme="minorHAnsi"/>
          <w:sz w:val="23"/>
          <w:szCs w:val="23"/>
        </w:rPr>
        <w:t xml:space="preserve"> suspense</w:t>
      </w: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CLIMAX: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(3) </w:t>
      </w:r>
      <w:proofErr w:type="gramStart"/>
      <w:r w:rsidRPr="00B61BCC">
        <w:rPr>
          <w:rFonts w:cstheme="minorHAnsi"/>
          <w:sz w:val="23"/>
          <w:szCs w:val="23"/>
        </w:rPr>
        <w:t>is</w:t>
      </w:r>
      <w:proofErr w:type="gramEnd"/>
      <w:r w:rsidRPr="00B61BCC">
        <w:rPr>
          <w:rFonts w:cstheme="minorHAnsi"/>
          <w:sz w:val="23"/>
          <w:szCs w:val="23"/>
        </w:rPr>
        <w:t xml:space="preserve"> the cl</w:t>
      </w:r>
      <w:r>
        <w:rPr>
          <w:rFonts w:cstheme="minorHAnsi"/>
          <w:sz w:val="23"/>
          <w:szCs w:val="23"/>
        </w:rPr>
        <w:t>ear turning point in the story</w:t>
      </w:r>
    </w:p>
    <w:p w:rsidR="003F6092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(4) </w:t>
      </w:r>
      <w:proofErr w:type="gramStart"/>
      <w:r>
        <w:rPr>
          <w:rFonts w:cstheme="minorHAnsi"/>
          <w:sz w:val="23"/>
          <w:szCs w:val="23"/>
        </w:rPr>
        <w:t>addresses</w:t>
      </w:r>
      <w:proofErr w:type="gramEnd"/>
      <w:r>
        <w:rPr>
          <w:rFonts w:cstheme="minorHAnsi"/>
          <w:sz w:val="23"/>
          <w:szCs w:val="23"/>
        </w:rPr>
        <w:t xml:space="preserve"> the conflict</w:t>
      </w:r>
    </w:p>
    <w:p w:rsidR="003F6092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(5) </w:t>
      </w:r>
      <w:proofErr w:type="gramStart"/>
      <w:r>
        <w:rPr>
          <w:rFonts w:cstheme="minorHAnsi"/>
          <w:sz w:val="23"/>
          <w:szCs w:val="23"/>
        </w:rPr>
        <w:t>addresses</w:t>
      </w:r>
      <w:proofErr w:type="gramEnd"/>
      <w:r>
        <w:rPr>
          <w:rFonts w:cstheme="minorHAnsi"/>
          <w:sz w:val="23"/>
          <w:szCs w:val="23"/>
        </w:rPr>
        <w:t xml:space="preserve"> 1+ senses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(6) </w:t>
      </w:r>
      <w:proofErr w:type="gramStart"/>
      <w:r w:rsidRPr="00B61BCC">
        <w:rPr>
          <w:rFonts w:cstheme="minorHAnsi"/>
          <w:sz w:val="23"/>
          <w:szCs w:val="23"/>
        </w:rPr>
        <w:t>uses</w:t>
      </w:r>
      <w:proofErr w:type="gramEnd"/>
      <w:r w:rsidRPr="00B61BCC">
        <w:rPr>
          <w:rFonts w:cstheme="minorHAnsi"/>
          <w:sz w:val="23"/>
          <w:szCs w:val="23"/>
        </w:rPr>
        <w:t xml:space="preserve"> vivid (imagery) language</w:t>
      </w:r>
    </w:p>
    <w:p w:rsidR="003F6092" w:rsidRDefault="003F6092">
      <w:pPr>
        <w:rPr>
          <w:sz w:val="23"/>
          <w:szCs w:val="23"/>
        </w:rPr>
      </w:pPr>
    </w:p>
    <w:p w:rsidR="003F6092" w:rsidRDefault="003F6092">
      <w:pPr>
        <w:rPr>
          <w:sz w:val="23"/>
          <w:szCs w:val="23"/>
        </w:rPr>
      </w:pPr>
      <w:r>
        <w:rPr>
          <w:sz w:val="23"/>
          <w:szCs w:val="23"/>
        </w:rPr>
        <w:t>RESOLUTION:</w:t>
      </w:r>
    </w:p>
    <w:p w:rsidR="004440AD" w:rsidRDefault="004440AD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(1) </w:t>
      </w:r>
      <w:proofErr w:type="gramStart"/>
      <w:r>
        <w:rPr>
          <w:rFonts w:cstheme="minorHAnsi"/>
          <w:sz w:val="23"/>
          <w:szCs w:val="23"/>
        </w:rPr>
        <w:t>addresses</w:t>
      </w:r>
      <w:proofErr w:type="gramEnd"/>
      <w:r>
        <w:rPr>
          <w:rFonts w:cstheme="minorHAnsi"/>
          <w:sz w:val="23"/>
          <w:szCs w:val="23"/>
        </w:rPr>
        <w:t xml:space="preserve"> the conflict</w:t>
      </w:r>
    </w:p>
    <w:p w:rsidR="004440AD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(2) </w:t>
      </w:r>
      <w:proofErr w:type="gramStart"/>
      <w:r w:rsidRPr="00B61BCC">
        <w:rPr>
          <w:rFonts w:cstheme="minorHAnsi"/>
          <w:sz w:val="23"/>
          <w:szCs w:val="23"/>
        </w:rPr>
        <w:t>resolves</w:t>
      </w:r>
      <w:proofErr w:type="gramEnd"/>
      <w:r w:rsidRPr="00B61BCC">
        <w:rPr>
          <w:rFonts w:cstheme="minorHAnsi"/>
          <w:sz w:val="23"/>
          <w:szCs w:val="23"/>
        </w:rPr>
        <w:t xml:space="preserve"> the co</w:t>
      </w:r>
      <w:r w:rsidR="004440AD">
        <w:rPr>
          <w:rFonts w:cstheme="minorHAnsi"/>
          <w:sz w:val="23"/>
          <w:szCs w:val="23"/>
        </w:rPr>
        <w:t>nflict</w:t>
      </w:r>
    </w:p>
    <w:p w:rsidR="004440AD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>(3)</w:t>
      </w:r>
      <w:r w:rsidR="004440AD">
        <w:rPr>
          <w:rFonts w:cstheme="minorHAnsi"/>
          <w:sz w:val="23"/>
          <w:szCs w:val="23"/>
        </w:rPr>
        <w:t xml:space="preserve"> </w:t>
      </w:r>
      <w:proofErr w:type="gramStart"/>
      <w:r w:rsidR="004440AD">
        <w:rPr>
          <w:rFonts w:cstheme="minorHAnsi"/>
          <w:sz w:val="23"/>
          <w:szCs w:val="23"/>
        </w:rPr>
        <w:t>is</w:t>
      </w:r>
      <w:proofErr w:type="gramEnd"/>
      <w:r w:rsidR="004440AD">
        <w:rPr>
          <w:rFonts w:cstheme="minorHAnsi"/>
          <w:sz w:val="23"/>
          <w:szCs w:val="23"/>
        </w:rPr>
        <w:t xml:space="preserve"> appropriate to the setting</w:t>
      </w:r>
    </w:p>
    <w:p w:rsidR="004440AD" w:rsidRDefault="004440AD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(4) </w:t>
      </w:r>
      <w:proofErr w:type="gramStart"/>
      <w:r>
        <w:rPr>
          <w:rFonts w:cstheme="minorHAnsi"/>
          <w:sz w:val="23"/>
          <w:szCs w:val="23"/>
        </w:rPr>
        <w:t>is</w:t>
      </w:r>
      <w:proofErr w:type="gramEnd"/>
      <w:r>
        <w:rPr>
          <w:rFonts w:cstheme="minorHAnsi"/>
          <w:sz w:val="23"/>
          <w:szCs w:val="23"/>
        </w:rPr>
        <w:t xml:space="preserve"> original</w:t>
      </w:r>
    </w:p>
    <w:p w:rsidR="004440AD" w:rsidRDefault="003F6092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(5) </w:t>
      </w:r>
      <w:proofErr w:type="gramStart"/>
      <w:r>
        <w:rPr>
          <w:rFonts w:cstheme="minorHAnsi"/>
          <w:sz w:val="23"/>
          <w:szCs w:val="23"/>
        </w:rPr>
        <w:t>addresses</w:t>
      </w:r>
      <w:proofErr w:type="gramEnd"/>
      <w:r>
        <w:rPr>
          <w:rFonts w:cstheme="minorHAnsi"/>
          <w:sz w:val="23"/>
          <w:szCs w:val="23"/>
        </w:rPr>
        <w:t xml:space="preserve"> 1</w:t>
      </w:r>
      <w:r w:rsidR="004440AD">
        <w:rPr>
          <w:rFonts w:cstheme="minorHAnsi"/>
          <w:sz w:val="23"/>
          <w:szCs w:val="23"/>
        </w:rPr>
        <w:t>+ senses</w:t>
      </w:r>
    </w:p>
    <w:p w:rsidR="003F6092" w:rsidRDefault="003F6092">
      <w:pPr>
        <w:rPr>
          <w:rFonts w:cstheme="minorHAnsi"/>
          <w:sz w:val="23"/>
          <w:szCs w:val="23"/>
        </w:rPr>
      </w:pPr>
      <w:r w:rsidRPr="00B61BCC">
        <w:rPr>
          <w:rFonts w:cstheme="minorHAnsi"/>
          <w:sz w:val="23"/>
          <w:szCs w:val="23"/>
        </w:rPr>
        <w:t xml:space="preserve">(6) </w:t>
      </w:r>
      <w:proofErr w:type="gramStart"/>
      <w:r w:rsidRPr="00B61BCC">
        <w:rPr>
          <w:rFonts w:cstheme="minorHAnsi"/>
          <w:sz w:val="23"/>
          <w:szCs w:val="23"/>
        </w:rPr>
        <w:t>uses</w:t>
      </w:r>
      <w:proofErr w:type="gramEnd"/>
      <w:r w:rsidRPr="00B61BCC">
        <w:rPr>
          <w:rFonts w:cstheme="minorHAnsi"/>
          <w:sz w:val="23"/>
          <w:szCs w:val="23"/>
        </w:rPr>
        <w:t xml:space="preserve"> vivid (imagery) language</w:t>
      </w:r>
    </w:p>
    <w:p w:rsidR="004440AD" w:rsidRDefault="004440AD">
      <w:pPr>
        <w:rPr>
          <w:rFonts w:cstheme="minorHAnsi"/>
          <w:sz w:val="23"/>
          <w:szCs w:val="23"/>
        </w:rPr>
        <w:sectPr w:rsidR="004440AD" w:rsidSect="004440A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4440AD" w:rsidRDefault="004440AD">
      <w:pPr>
        <w:rPr>
          <w:rFonts w:cstheme="minorHAnsi"/>
          <w:sz w:val="23"/>
          <w:szCs w:val="23"/>
        </w:rPr>
      </w:pPr>
    </w:p>
    <w:tbl>
      <w:tblPr>
        <w:tblStyle w:val="TableGrid"/>
        <w:tblW w:w="6504" w:type="dxa"/>
        <w:tblLook w:val="04A0"/>
      </w:tblPr>
      <w:tblGrid>
        <w:gridCol w:w="1458"/>
        <w:gridCol w:w="5046"/>
      </w:tblGrid>
      <w:tr w:rsidR="004440AD" w:rsidTr="00E94A7E">
        <w:trPr>
          <w:trHeight w:val="386"/>
        </w:trPr>
        <w:tc>
          <w:tcPr>
            <w:tcW w:w="1458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Editor Name</w:t>
            </w:r>
          </w:p>
        </w:tc>
        <w:tc>
          <w:tcPr>
            <w:tcW w:w="5046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Editor Comments</w:t>
            </w:r>
          </w:p>
        </w:tc>
      </w:tr>
      <w:tr w:rsidR="004440AD" w:rsidTr="00E94A7E">
        <w:trPr>
          <w:trHeight w:val="263"/>
        </w:trPr>
        <w:tc>
          <w:tcPr>
            <w:tcW w:w="1458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</w:p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046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4440AD" w:rsidTr="00E94A7E">
        <w:trPr>
          <w:trHeight w:val="361"/>
        </w:trPr>
        <w:tc>
          <w:tcPr>
            <w:tcW w:w="1458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046" w:type="dxa"/>
          </w:tcPr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</w:p>
          <w:p w:rsidR="004440AD" w:rsidRDefault="004440AD">
            <w:pPr>
              <w:rPr>
                <w:rFonts w:cstheme="minorHAnsi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>
      <w:pPr>
        <w:rPr>
          <w:rFonts w:cstheme="minorHAnsi"/>
          <w:sz w:val="23"/>
          <w:szCs w:val="23"/>
        </w:rPr>
      </w:pPr>
    </w:p>
    <w:p w:rsidR="004440AD" w:rsidRDefault="004440AD"/>
    <w:sectPr w:rsidR="004440AD" w:rsidSect="004440A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99B"/>
    <w:rsid w:val="00106441"/>
    <w:rsid w:val="00295CF1"/>
    <w:rsid w:val="002D15CF"/>
    <w:rsid w:val="003C19A9"/>
    <w:rsid w:val="003F0C64"/>
    <w:rsid w:val="003F6092"/>
    <w:rsid w:val="004440AD"/>
    <w:rsid w:val="004B15B6"/>
    <w:rsid w:val="00573157"/>
    <w:rsid w:val="005A099B"/>
    <w:rsid w:val="005D7E2D"/>
    <w:rsid w:val="006A7D2F"/>
    <w:rsid w:val="00746A50"/>
    <w:rsid w:val="007478CA"/>
    <w:rsid w:val="0085401E"/>
    <w:rsid w:val="0085692D"/>
    <w:rsid w:val="00897C54"/>
    <w:rsid w:val="008F2686"/>
    <w:rsid w:val="00A6249E"/>
    <w:rsid w:val="00AD2947"/>
    <w:rsid w:val="00B61BCC"/>
    <w:rsid w:val="00B87A70"/>
    <w:rsid w:val="00BE3934"/>
    <w:rsid w:val="00C35009"/>
    <w:rsid w:val="00C945F9"/>
    <w:rsid w:val="00D45F3F"/>
    <w:rsid w:val="00DA11FE"/>
    <w:rsid w:val="00DE5271"/>
    <w:rsid w:val="00E94A7E"/>
    <w:rsid w:val="00EC4EF0"/>
    <w:rsid w:val="00F812A3"/>
    <w:rsid w:val="00FA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</dc:creator>
  <cp:lastModifiedBy>annag</cp:lastModifiedBy>
  <cp:revision>5</cp:revision>
  <dcterms:created xsi:type="dcterms:W3CDTF">2012-08-09T19:17:00Z</dcterms:created>
  <dcterms:modified xsi:type="dcterms:W3CDTF">2012-09-11T16:43:00Z</dcterms:modified>
</cp:coreProperties>
</file>